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7A" w:rsidRDefault="00466B7A" w:rsidP="00466B7A">
      <w:pPr>
        <w:rPr>
          <w:b/>
          <w:sz w:val="32"/>
        </w:rPr>
      </w:pPr>
      <w:r>
        <w:rPr>
          <w:b/>
          <w:sz w:val="32"/>
        </w:rPr>
        <w:t xml:space="preserve">PROTOKOLL des AGENDA 21-FORUMs vom </w:t>
      </w:r>
      <w:r>
        <w:rPr>
          <w:b/>
          <w:sz w:val="32"/>
        </w:rPr>
        <w:t>24.</w:t>
      </w:r>
      <w:r w:rsidR="00CD5FBC">
        <w:rPr>
          <w:b/>
          <w:sz w:val="32"/>
        </w:rPr>
        <w:t xml:space="preserve"> </w:t>
      </w:r>
      <w:r>
        <w:rPr>
          <w:b/>
          <w:sz w:val="32"/>
        </w:rPr>
        <w:t>Januar 2018</w:t>
      </w:r>
    </w:p>
    <w:p w:rsidR="00466B7A" w:rsidRPr="00D13847" w:rsidRDefault="00466B7A" w:rsidP="00466B7A">
      <w:pPr>
        <w:rPr>
          <w:sz w:val="28"/>
        </w:rPr>
      </w:pPr>
      <w:r w:rsidRPr="00D13847">
        <w:rPr>
          <w:sz w:val="28"/>
        </w:rPr>
        <w:t>Zeit:</w:t>
      </w:r>
      <w:r w:rsidRPr="00D13847">
        <w:rPr>
          <w:sz w:val="28"/>
        </w:rPr>
        <w:tab/>
      </w:r>
      <w:r w:rsidRPr="00D13847">
        <w:rPr>
          <w:sz w:val="28"/>
        </w:rPr>
        <w:tab/>
      </w:r>
      <w:r w:rsidRPr="00D13847">
        <w:rPr>
          <w:sz w:val="28"/>
        </w:rPr>
        <w:tab/>
      </w:r>
      <w:r w:rsidRPr="00D13847">
        <w:rPr>
          <w:sz w:val="28"/>
        </w:rPr>
        <w:tab/>
      </w:r>
      <w:r>
        <w:rPr>
          <w:sz w:val="28"/>
        </w:rPr>
        <w:t>20.00 - 21.</w:t>
      </w:r>
      <w:r>
        <w:rPr>
          <w:sz w:val="28"/>
        </w:rPr>
        <w:t>45</w:t>
      </w:r>
      <w:r w:rsidR="00CD5FBC">
        <w:rPr>
          <w:sz w:val="28"/>
        </w:rPr>
        <w:t xml:space="preserve"> </w:t>
      </w:r>
      <w:r w:rsidRPr="00D13847">
        <w:rPr>
          <w:sz w:val="28"/>
        </w:rPr>
        <w:t>Uhr</w:t>
      </w:r>
    </w:p>
    <w:p w:rsidR="00466B7A" w:rsidRDefault="00466B7A" w:rsidP="00466B7A">
      <w:pPr>
        <w:rPr>
          <w:sz w:val="28"/>
        </w:rPr>
      </w:pPr>
      <w:r w:rsidRPr="00D13847">
        <w:rPr>
          <w:sz w:val="28"/>
        </w:rPr>
        <w:t xml:space="preserve">Ort: </w:t>
      </w:r>
      <w:r w:rsidRPr="00D13847">
        <w:rPr>
          <w:sz w:val="28"/>
        </w:rPr>
        <w:tab/>
      </w:r>
      <w:r w:rsidRPr="00D13847">
        <w:rPr>
          <w:sz w:val="28"/>
        </w:rPr>
        <w:tab/>
      </w:r>
      <w:r w:rsidRPr="00D13847">
        <w:rPr>
          <w:sz w:val="28"/>
        </w:rPr>
        <w:tab/>
      </w:r>
      <w:r w:rsidRPr="00D13847">
        <w:rPr>
          <w:sz w:val="28"/>
        </w:rPr>
        <w:tab/>
      </w:r>
      <w:proofErr w:type="spellStart"/>
      <w:r w:rsidRPr="00D13847">
        <w:rPr>
          <w:sz w:val="28"/>
        </w:rPr>
        <w:t>Behringersdorf</w:t>
      </w:r>
      <w:proofErr w:type="spellEnd"/>
      <w:r w:rsidRPr="00D13847">
        <w:rPr>
          <w:sz w:val="28"/>
        </w:rPr>
        <w:t>, Weißes Ross</w:t>
      </w:r>
    </w:p>
    <w:p w:rsidR="00466B7A" w:rsidRDefault="00466B7A" w:rsidP="00466B7A">
      <w:pPr>
        <w:rPr>
          <w:sz w:val="28"/>
        </w:rPr>
      </w:pPr>
      <w:r>
        <w:rPr>
          <w:sz w:val="28"/>
        </w:rPr>
        <w:t xml:space="preserve">Moderation: </w:t>
      </w:r>
      <w:r>
        <w:rPr>
          <w:sz w:val="28"/>
        </w:rPr>
        <w:tab/>
      </w:r>
      <w:r>
        <w:rPr>
          <w:sz w:val="28"/>
        </w:rPr>
        <w:tab/>
        <w:t>Bernd Bartels</w:t>
      </w:r>
    </w:p>
    <w:p w:rsidR="00466B7A" w:rsidRDefault="00466B7A" w:rsidP="00466B7A">
      <w:pPr>
        <w:spacing w:line="240" w:lineRule="auto"/>
        <w:ind w:left="2832" w:hanging="2832"/>
        <w:rPr>
          <w:sz w:val="28"/>
        </w:rPr>
      </w:pPr>
      <w:r>
        <w:rPr>
          <w:sz w:val="28"/>
        </w:rPr>
        <w:t xml:space="preserve">Anwesende: </w:t>
      </w:r>
      <w:r>
        <w:rPr>
          <w:sz w:val="28"/>
        </w:rPr>
        <w:tab/>
      </w:r>
      <w:r>
        <w:rPr>
          <w:sz w:val="28"/>
        </w:rPr>
        <w:t xml:space="preserve">Bernd Bartels, Ilse </w:t>
      </w:r>
      <w:proofErr w:type="spellStart"/>
      <w:r>
        <w:rPr>
          <w:sz w:val="28"/>
        </w:rPr>
        <w:t>Parakenings</w:t>
      </w:r>
      <w:proofErr w:type="spellEnd"/>
      <w:r>
        <w:rPr>
          <w:sz w:val="28"/>
        </w:rPr>
        <w:t>, Irmingard Fritsch, Manfred Becker, Hans Zeller, Yvonne Schaller, Alexandra Sopp</w:t>
      </w:r>
    </w:p>
    <w:p w:rsidR="00C511C0" w:rsidRDefault="00466B7A">
      <w:pPr>
        <w:rPr>
          <w:b/>
          <w:sz w:val="28"/>
        </w:rPr>
      </w:pPr>
      <w:r w:rsidRPr="00466B7A">
        <w:rPr>
          <w:b/>
          <w:noProof/>
          <w:sz w:val="40"/>
        </w:rPr>
        <w:drawing>
          <wp:anchor distT="0" distB="0" distL="114300" distR="114300" simplePos="0" relativeHeight="251658752" behindDoc="0" locked="0" layoutInCell="1" allowOverlap="1" wp14:anchorId="42B7AAF3">
            <wp:simplePos x="0" y="0"/>
            <wp:positionH relativeFrom="column">
              <wp:posOffset>5396230</wp:posOffset>
            </wp:positionH>
            <wp:positionV relativeFrom="page">
              <wp:posOffset>1076325</wp:posOffset>
            </wp:positionV>
            <wp:extent cx="922020" cy="114046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21Key_Visu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1140460"/>
                    </a:xfrm>
                    <a:prstGeom prst="rect">
                      <a:avLst/>
                    </a:prstGeom>
                  </pic:spPr>
                </pic:pic>
              </a:graphicData>
            </a:graphic>
          </wp:anchor>
        </w:drawing>
      </w:r>
      <w:r w:rsidRPr="00466B7A">
        <w:rPr>
          <w:b/>
          <w:sz w:val="28"/>
        </w:rPr>
        <w:t xml:space="preserve">TOP 1: </w:t>
      </w:r>
      <w:r>
        <w:rPr>
          <w:b/>
          <w:sz w:val="28"/>
        </w:rPr>
        <w:t>Resümee bezüglich „Energiewende in Schwaig“</w:t>
      </w:r>
    </w:p>
    <w:p w:rsidR="00466B7A" w:rsidRDefault="00466B7A" w:rsidP="00466B7A">
      <w:pPr>
        <w:pStyle w:val="Listenabsatz"/>
        <w:numPr>
          <w:ilvl w:val="0"/>
          <w:numId w:val="1"/>
        </w:numPr>
        <w:rPr>
          <w:sz w:val="28"/>
        </w:rPr>
      </w:pPr>
      <w:r>
        <w:rPr>
          <w:sz w:val="28"/>
        </w:rPr>
        <w:t xml:space="preserve">Zuschuss zum Austausch alter Heizungspumpen: Bisher wurden ca. 50 </w:t>
      </w:r>
      <w:r w:rsidR="000C4929">
        <w:rPr>
          <w:sz w:val="28"/>
        </w:rPr>
        <w:t xml:space="preserve">neue </w:t>
      </w:r>
      <w:r>
        <w:rPr>
          <w:sz w:val="28"/>
        </w:rPr>
        <w:t>Heizung</w:t>
      </w:r>
      <w:r w:rsidR="000C4929">
        <w:rPr>
          <w:sz w:val="28"/>
        </w:rPr>
        <w:t>spumpen</w:t>
      </w:r>
      <w:r>
        <w:rPr>
          <w:sz w:val="28"/>
        </w:rPr>
        <w:t xml:space="preserve"> von der Gemeinde bezuschusst. </w:t>
      </w:r>
      <w:r w:rsidR="000C4929">
        <w:rPr>
          <w:sz w:val="28"/>
        </w:rPr>
        <w:t>Ein kleiner Erfolg!</w:t>
      </w:r>
    </w:p>
    <w:p w:rsidR="000C4929" w:rsidRDefault="000C4929" w:rsidP="00466B7A">
      <w:pPr>
        <w:pStyle w:val="Listenabsatz"/>
        <w:numPr>
          <w:ilvl w:val="0"/>
          <w:numId w:val="1"/>
        </w:numPr>
        <w:rPr>
          <w:sz w:val="28"/>
        </w:rPr>
      </w:pPr>
      <w:r>
        <w:rPr>
          <w:sz w:val="28"/>
        </w:rPr>
        <w:t>Bernd erinnerte Anfang Jan. 18 mit einem Zeitungsartikel an die immer noch bestehende Möglichkeit hierzu einen Zuschuss zu bekommen.</w:t>
      </w:r>
    </w:p>
    <w:p w:rsidR="000C4929" w:rsidRDefault="000C4929" w:rsidP="00466B7A">
      <w:pPr>
        <w:pStyle w:val="Listenabsatz"/>
        <w:numPr>
          <w:ilvl w:val="0"/>
          <w:numId w:val="1"/>
        </w:numPr>
        <w:rPr>
          <w:sz w:val="28"/>
        </w:rPr>
      </w:pPr>
      <w:r>
        <w:rPr>
          <w:sz w:val="28"/>
        </w:rPr>
        <w:t>Broschüren „Miteinander die Energiewende schaffen“ liegen derzeit in der Bücherei und auf der Gemeinde aus. Ca. 500 – 800 Exemplare sind noch vorhanden!</w:t>
      </w:r>
    </w:p>
    <w:p w:rsidR="003023E5" w:rsidRPr="003023E5" w:rsidRDefault="003023E5" w:rsidP="00466B7A">
      <w:pPr>
        <w:pStyle w:val="Listenabsatz"/>
        <w:numPr>
          <w:ilvl w:val="0"/>
          <w:numId w:val="1"/>
        </w:numPr>
        <w:rPr>
          <w:sz w:val="28"/>
        </w:rPr>
      </w:pPr>
      <w:r w:rsidRPr="003023E5">
        <w:rPr>
          <w:rFonts w:cstheme="minorHAnsi"/>
          <w:sz w:val="28"/>
        </w:rPr>
        <w:t xml:space="preserve">Projekt: Zentrale Nahwärmenetzversorgung für Rathaus, Schule und beide Kirchen: Dies wurde von </w:t>
      </w:r>
      <w:r w:rsidRPr="003023E5">
        <w:rPr>
          <w:rFonts w:cstheme="minorHAnsi"/>
          <w:sz w:val="32"/>
        </w:rPr>
        <w:t xml:space="preserve">der </w:t>
      </w:r>
      <w:r w:rsidRPr="003023E5">
        <w:rPr>
          <w:rFonts w:cstheme="minorHAnsi"/>
          <w:sz w:val="28"/>
        </w:rPr>
        <w:t>TH Amberg/Weiden im Rahmen einer energetischen Verbesserung in Schwaig vorgeschlagen</w:t>
      </w:r>
      <w:r>
        <w:rPr>
          <w:rFonts w:cstheme="minorHAnsi"/>
          <w:sz w:val="28"/>
        </w:rPr>
        <w:t>. Bisher wurde jedoch</w:t>
      </w:r>
      <w:r w:rsidRPr="003023E5">
        <w:rPr>
          <w:rFonts w:cstheme="minorHAnsi"/>
          <w:sz w:val="28"/>
        </w:rPr>
        <w:t xml:space="preserve"> </w:t>
      </w:r>
      <w:r>
        <w:rPr>
          <w:rFonts w:cstheme="minorHAnsi"/>
          <w:sz w:val="28"/>
        </w:rPr>
        <w:t>nichts</w:t>
      </w:r>
      <w:r>
        <w:rPr>
          <w:rFonts w:cstheme="minorHAnsi"/>
          <w:sz w:val="28"/>
        </w:rPr>
        <w:t xml:space="preserve"> in dieser Richtung unternommen. Bernd hatte auch im Rahmen des „Grünen Gockel“ darüber berichtet. Die Fraktion der Grünen stellte im Gemeinderat einen Antrag auf Überprüfung der Rentabilität durch ein Energiebüro. Der Antrag wurde abgelehnt. </w:t>
      </w:r>
    </w:p>
    <w:p w:rsidR="003023E5" w:rsidRDefault="003023E5" w:rsidP="003023E5">
      <w:pPr>
        <w:pStyle w:val="Listenabsatz"/>
        <w:rPr>
          <w:sz w:val="28"/>
        </w:rPr>
      </w:pPr>
      <w:r>
        <w:rPr>
          <w:sz w:val="28"/>
        </w:rPr>
        <w:t xml:space="preserve">Die Gemeinde lehnt ein Nahwärmenetz </w:t>
      </w:r>
      <w:proofErr w:type="gramStart"/>
      <w:r>
        <w:rPr>
          <w:sz w:val="28"/>
        </w:rPr>
        <w:t>aus folgenden</w:t>
      </w:r>
      <w:proofErr w:type="gramEnd"/>
      <w:r>
        <w:rPr>
          <w:sz w:val="28"/>
        </w:rPr>
        <w:t xml:space="preserve"> Gründen ab: es ist zu unwirtschaftlich, die Wege sind zu lang, </w:t>
      </w:r>
      <w:r w:rsidR="004B6EF1">
        <w:rPr>
          <w:sz w:val="28"/>
        </w:rPr>
        <w:t xml:space="preserve">dadurch </w:t>
      </w:r>
      <w:r>
        <w:rPr>
          <w:sz w:val="28"/>
        </w:rPr>
        <w:t>zu hoher</w:t>
      </w:r>
      <w:r w:rsidR="004B6EF1">
        <w:rPr>
          <w:sz w:val="28"/>
        </w:rPr>
        <w:t xml:space="preserve"> </w:t>
      </w:r>
      <w:r>
        <w:rPr>
          <w:sz w:val="28"/>
        </w:rPr>
        <w:t>Energieverlust, zeitlicher Bedarf bei den Bed</w:t>
      </w:r>
      <w:r w:rsidR="004B6EF1">
        <w:rPr>
          <w:sz w:val="28"/>
        </w:rPr>
        <w:t>a</w:t>
      </w:r>
      <w:r>
        <w:rPr>
          <w:sz w:val="28"/>
        </w:rPr>
        <w:t xml:space="preserve">rfsstellen ist zu </w:t>
      </w:r>
      <w:r w:rsidR="004B6EF1">
        <w:rPr>
          <w:sz w:val="28"/>
        </w:rPr>
        <w:t>verschieden</w:t>
      </w:r>
      <w:r>
        <w:rPr>
          <w:sz w:val="28"/>
        </w:rPr>
        <w:t xml:space="preserve">, außerdem fehlt es an Fachpersonal für die Leitung eines solchen Projektes. </w:t>
      </w:r>
    </w:p>
    <w:p w:rsidR="004B6EF1" w:rsidRPr="004B6EF1" w:rsidRDefault="004B6EF1" w:rsidP="004B6EF1">
      <w:pPr>
        <w:pStyle w:val="berschrift3"/>
        <w:shd w:val="clear" w:color="auto" w:fill="FFFFFF"/>
        <w:spacing w:before="0"/>
        <w:ind w:left="708"/>
        <w:rPr>
          <w:rFonts w:asciiTheme="minorHAnsi" w:hAnsiTheme="minorHAnsi" w:cstheme="minorHAnsi"/>
          <w:color w:val="auto"/>
          <w:sz w:val="28"/>
        </w:rPr>
      </w:pPr>
      <w:r w:rsidRPr="004B6EF1">
        <w:rPr>
          <w:rFonts w:asciiTheme="minorHAnsi" w:hAnsiTheme="minorHAnsi" w:cstheme="minorHAnsi"/>
          <w:b/>
          <w:color w:val="auto"/>
          <w:sz w:val="28"/>
        </w:rPr>
        <w:lastRenderedPageBreak/>
        <w:t>Vorschläge:</w:t>
      </w:r>
      <w:r w:rsidRPr="004B6EF1">
        <w:rPr>
          <w:rFonts w:asciiTheme="minorHAnsi" w:hAnsiTheme="minorHAnsi" w:cstheme="minorHAnsi"/>
          <w:color w:val="auto"/>
          <w:sz w:val="28"/>
        </w:rPr>
        <w:t xml:space="preserve"> 1. Komplettlösung durch einen Energieversorger (Planung, Betreuung, Durchführung…). </w:t>
      </w:r>
      <w:proofErr w:type="spellStart"/>
      <w:r w:rsidRPr="004B6EF1">
        <w:rPr>
          <w:rFonts w:asciiTheme="minorHAnsi" w:hAnsiTheme="minorHAnsi" w:cstheme="minorHAnsi"/>
          <w:color w:val="auto"/>
          <w:sz w:val="28"/>
        </w:rPr>
        <w:t>Contracting</w:t>
      </w:r>
      <w:proofErr w:type="spellEnd"/>
      <w:r w:rsidRPr="004B6EF1">
        <w:rPr>
          <w:rFonts w:asciiTheme="minorHAnsi" w:hAnsiTheme="minorHAnsi" w:cstheme="minorHAnsi"/>
          <w:color w:val="auto"/>
          <w:sz w:val="28"/>
        </w:rPr>
        <w:t xml:space="preserve"> z.B. mit </w:t>
      </w:r>
      <w:hyperlink r:id="rId6" w:history="1">
        <w:r w:rsidRPr="004B6EF1">
          <w:rPr>
            <w:rFonts w:asciiTheme="minorHAnsi" w:eastAsia="Times New Roman" w:hAnsiTheme="minorHAnsi" w:cstheme="minorHAnsi"/>
            <w:color w:val="auto"/>
            <w:sz w:val="27"/>
            <w:szCs w:val="27"/>
          </w:rPr>
          <w:t xml:space="preserve">N-ERGIE – Nürnberg </w:t>
        </w:r>
      </w:hyperlink>
      <w:r w:rsidRPr="004B6EF1">
        <w:rPr>
          <w:rFonts w:asciiTheme="minorHAnsi" w:eastAsia="Times New Roman" w:hAnsiTheme="minorHAnsi" w:cstheme="minorHAnsi"/>
          <w:color w:val="auto"/>
          <w:sz w:val="27"/>
          <w:szCs w:val="27"/>
        </w:rPr>
        <w:t xml:space="preserve">. </w:t>
      </w:r>
      <w:r>
        <w:rPr>
          <w:rFonts w:asciiTheme="minorHAnsi" w:eastAsia="Times New Roman" w:hAnsiTheme="minorHAnsi" w:cstheme="minorHAnsi"/>
          <w:color w:val="auto"/>
          <w:sz w:val="27"/>
          <w:szCs w:val="27"/>
        </w:rPr>
        <w:t>Manfred informiert sich!</w:t>
      </w:r>
    </w:p>
    <w:p w:rsidR="000C4929" w:rsidRDefault="004B6EF1" w:rsidP="003023E5">
      <w:pPr>
        <w:pStyle w:val="Listenabsatz"/>
        <w:rPr>
          <w:rFonts w:cstheme="minorHAnsi"/>
          <w:sz w:val="28"/>
        </w:rPr>
      </w:pPr>
      <w:r>
        <w:rPr>
          <w:rFonts w:cstheme="minorHAnsi"/>
          <w:sz w:val="28"/>
        </w:rPr>
        <w:t>2. Der Architekt, der auch den Ausbau des Horts plant, könnte diesbezüglich angesprochen werden.</w:t>
      </w:r>
    </w:p>
    <w:p w:rsidR="00462277" w:rsidRDefault="004B6EF1" w:rsidP="003023E5">
      <w:pPr>
        <w:pStyle w:val="Listenabsatz"/>
        <w:rPr>
          <w:rFonts w:cstheme="minorHAnsi"/>
          <w:sz w:val="28"/>
        </w:rPr>
      </w:pPr>
      <w:r w:rsidRPr="004B6EF1">
        <w:rPr>
          <w:rFonts w:cstheme="minorHAnsi"/>
          <w:sz w:val="28"/>
        </w:rPr>
        <w:t xml:space="preserve">3. </w:t>
      </w:r>
      <w:r>
        <w:rPr>
          <w:rFonts w:cstheme="minorHAnsi"/>
          <w:sz w:val="28"/>
        </w:rPr>
        <w:t xml:space="preserve">Alternativer Vorschlag: Nur die Schule, den Hort und die Ev. Kirche einbinden. Dadurch ergeben sich sehr kurze Wege. </w:t>
      </w:r>
      <w:r w:rsidR="00462277">
        <w:rPr>
          <w:rFonts w:cstheme="minorHAnsi"/>
          <w:sz w:val="28"/>
        </w:rPr>
        <w:t>Außerdem ist ein Neubau/Umbau des Hortes für 2019 eh geplant. D</w:t>
      </w:r>
      <w:r w:rsidR="00462277" w:rsidRPr="00462277">
        <w:rPr>
          <w:rFonts w:cstheme="minorHAnsi"/>
          <w:sz w:val="28"/>
        </w:rPr>
        <w:t xml:space="preserve">ie Kesselanlage der </w:t>
      </w:r>
      <w:r w:rsidR="00462277">
        <w:rPr>
          <w:rFonts w:cstheme="minorHAnsi"/>
          <w:sz w:val="28"/>
        </w:rPr>
        <w:t xml:space="preserve">Ev. Kirche ist stark veraltet und muss in jedem Fall ausgetauscht werden. </w:t>
      </w:r>
      <w:r w:rsidR="00462277">
        <w:rPr>
          <w:rFonts w:cstheme="minorHAnsi"/>
          <w:sz w:val="28"/>
        </w:rPr>
        <w:t>So könnten Synergieeffekte gezielt genutzt werden.</w:t>
      </w:r>
    </w:p>
    <w:p w:rsidR="00462277" w:rsidRDefault="00462277" w:rsidP="003023E5">
      <w:pPr>
        <w:pStyle w:val="Listenabsatz"/>
        <w:rPr>
          <w:rFonts w:cstheme="minorHAnsi"/>
          <w:sz w:val="28"/>
        </w:rPr>
      </w:pPr>
      <w:r>
        <w:rPr>
          <w:rFonts w:cstheme="minorHAnsi"/>
          <w:sz w:val="28"/>
        </w:rPr>
        <w:t xml:space="preserve">4. Brief an alle Fraktionen mit der Bitte um gemeinsame Diskussion und erneuter Prüfung der Möglichkeiten für einen Wärmeverbund nach obigem geändertem Vorschlag! Bernd macht einen Entwurf und schickt ihn rum. </w:t>
      </w:r>
    </w:p>
    <w:p w:rsidR="00462277" w:rsidRDefault="00462277" w:rsidP="003023E5">
      <w:pPr>
        <w:pStyle w:val="Listenabsatz"/>
        <w:rPr>
          <w:rFonts w:cstheme="minorHAnsi"/>
          <w:sz w:val="28"/>
        </w:rPr>
      </w:pPr>
    </w:p>
    <w:p w:rsidR="00462277" w:rsidRDefault="00462277" w:rsidP="00462277">
      <w:pPr>
        <w:pStyle w:val="Listenabsatz"/>
        <w:ind w:left="0"/>
        <w:rPr>
          <w:rFonts w:cstheme="minorHAnsi"/>
          <w:sz w:val="28"/>
        </w:rPr>
      </w:pPr>
      <w:r w:rsidRPr="00462277">
        <w:rPr>
          <w:rFonts w:cstheme="minorHAnsi"/>
          <w:b/>
          <w:sz w:val="28"/>
        </w:rPr>
        <w:t xml:space="preserve">TOP 2: </w:t>
      </w:r>
      <w:r>
        <w:rPr>
          <w:rFonts w:cstheme="minorHAnsi"/>
          <w:b/>
          <w:sz w:val="28"/>
        </w:rPr>
        <w:t xml:space="preserve">Beratungsbesuch von </w:t>
      </w:r>
      <w:proofErr w:type="spellStart"/>
      <w:r>
        <w:rPr>
          <w:rFonts w:cstheme="minorHAnsi"/>
          <w:b/>
          <w:sz w:val="28"/>
        </w:rPr>
        <w:t>RENN.süd</w:t>
      </w:r>
      <w:proofErr w:type="spellEnd"/>
      <w:r>
        <w:rPr>
          <w:rFonts w:cstheme="minorHAnsi"/>
          <w:b/>
          <w:sz w:val="28"/>
        </w:rPr>
        <w:t xml:space="preserve">: </w:t>
      </w:r>
      <w:proofErr w:type="spellStart"/>
      <w:r w:rsidRPr="00462277">
        <w:rPr>
          <w:rFonts w:cstheme="minorHAnsi"/>
          <w:sz w:val="28"/>
        </w:rPr>
        <w:t>RENN.süd</w:t>
      </w:r>
      <w:proofErr w:type="spellEnd"/>
      <w:r w:rsidRPr="00462277">
        <w:rPr>
          <w:rFonts w:cstheme="minorHAnsi"/>
          <w:sz w:val="28"/>
        </w:rPr>
        <w:t xml:space="preserve"> ist eine regionale Netzstelle für </w:t>
      </w:r>
      <w:r>
        <w:rPr>
          <w:rFonts w:cstheme="minorHAnsi"/>
          <w:sz w:val="28"/>
        </w:rPr>
        <w:t>N</w:t>
      </w:r>
      <w:r w:rsidRPr="00462277">
        <w:rPr>
          <w:rFonts w:cstheme="minorHAnsi"/>
          <w:sz w:val="28"/>
        </w:rPr>
        <w:t>achhaltigkeitsstrategien</w:t>
      </w:r>
      <w:r>
        <w:rPr>
          <w:rFonts w:cstheme="minorHAnsi"/>
          <w:sz w:val="28"/>
        </w:rPr>
        <w:t xml:space="preserve"> in Nürnberg. </w:t>
      </w:r>
      <w:r w:rsidR="00B663DB">
        <w:rPr>
          <w:rFonts w:cstheme="minorHAnsi"/>
          <w:sz w:val="28"/>
        </w:rPr>
        <w:t xml:space="preserve">Neue Agenda 2030 setzt veränderte Akzente, die evtl. auch für unsere lokale Arbeit, insbesondere die Zusammenarbeit mit der Gemeinde betreffend, relevant sein könnten. Bernd hat mit </w:t>
      </w:r>
      <w:proofErr w:type="spellStart"/>
      <w:r w:rsidR="00B663DB">
        <w:rPr>
          <w:rFonts w:cstheme="minorHAnsi"/>
          <w:sz w:val="28"/>
        </w:rPr>
        <w:t>RENN.süd</w:t>
      </w:r>
      <w:proofErr w:type="spellEnd"/>
      <w:r w:rsidR="00B663DB">
        <w:rPr>
          <w:rFonts w:cstheme="minorHAnsi"/>
          <w:sz w:val="28"/>
        </w:rPr>
        <w:t xml:space="preserve"> bereits Kontakt aufgenommen und verfolgt dies weiter. Ein erstes gemeinsames Treffen soll im März stattfinden. Ziele: Austausch und Beratung. Fragestellungen: Welche Möglichkeiten bestehen, um von Seiten der Verwaltung einen Ansprechpartner für nachhaltiges Wirtschaften zu installieren? (Seminare</w:t>
      </w:r>
      <w:r w:rsidR="00092BE5">
        <w:rPr>
          <w:rFonts w:cstheme="minorHAnsi"/>
          <w:sz w:val="28"/>
        </w:rPr>
        <w:t>, Umsetzungsmöglichkeiten …). Bisher ist das Engagement der Gemeinde in diesem Bereich sehr gering!</w:t>
      </w:r>
    </w:p>
    <w:p w:rsidR="00092BE5" w:rsidRDefault="00092BE5" w:rsidP="00462277">
      <w:pPr>
        <w:pStyle w:val="Listenabsatz"/>
        <w:ind w:left="0"/>
        <w:rPr>
          <w:rFonts w:cstheme="minorHAnsi"/>
          <w:sz w:val="28"/>
        </w:rPr>
      </w:pPr>
    </w:p>
    <w:p w:rsidR="00092BE5" w:rsidRDefault="00092BE5" w:rsidP="00462277">
      <w:pPr>
        <w:pStyle w:val="Listenabsatz"/>
        <w:ind w:left="0"/>
        <w:rPr>
          <w:rFonts w:cstheme="minorHAnsi"/>
          <w:sz w:val="28"/>
        </w:rPr>
      </w:pPr>
      <w:r w:rsidRPr="00092BE5">
        <w:rPr>
          <w:rFonts w:cstheme="minorHAnsi"/>
          <w:b/>
          <w:sz w:val="28"/>
        </w:rPr>
        <w:t xml:space="preserve">TOP 3: </w:t>
      </w:r>
      <w:r>
        <w:rPr>
          <w:rFonts w:cstheme="minorHAnsi"/>
          <w:b/>
          <w:sz w:val="28"/>
        </w:rPr>
        <w:t xml:space="preserve">Fair-Trade-Town: </w:t>
      </w:r>
      <w:r>
        <w:rPr>
          <w:rFonts w:cstheme="minorHAnsi"/>
          <w:sz w:val="28"/>
        </w:rPr>
        <w:t>Hans berichtet über den momentanen Stand der Dinge. Die Entwicklung ist derzeit eher stagnierend. Ein neues Treffen des runden Tisches ist für Feb. geplant.</w:t>
      </w:r>
    </w:p>
    <w:p w:rsidR="00092BE5" w:rsidRDefault="00092BE5" w:rsidP="00462277">
      <w:pPr>
        <w:pStyle w:val="Listenabsatz"/>
        <w:ind w:left="0"/>
        <w:rPr>
          <w:rFonts w:cstheme="minorHAnsi"/>
          <w:sz w:val="28"/>
        </w:rPr>
      </w:pPr>
      <w:r>
        <w:rPr>
          <w:rFonts w:cstheme="minorHAnsi"/>
          <w:sz w:val="28"/>
        </w:rPr>
        <w:t xml:space="preserve">Handy-Sammelaktion von Mission </w:t>
      </w:r>
      <w:proofErr w:type="spellStart"/>
      <w:r>
        <w:rPr>
          <w:rFonts w:cstheme="minorHAnsi"/>
          <w:sz w:val="28"/>
        </w:rPr>
        <w:t>EineWelt</w:t>
      </w:r>
      <w:proofErr w:type="spellEnd"/>
      <w:r>
        <w:rPr>
          <w:rFonts w:cstheme="minorHAnsi"/>
          <w:sz w:val="28"/>
        </w:rPr>
        <w:t xml:space="preserve">, Edeka und Telekom: </w:t>
      </w:r>
      <w:r w:rsidR="00E70930">
        <w:rPr>
          <w:rFonts w:cstheme="minorHAnsi"/>
          <w:sz w:val="28"/>
        </w:rPr>
        <w:t xml:space="preserve">Je eine Kiste um alte Handys abzugeben, steht in der Edeka und im Gemeindehaus. Je abgegebenem Handy wird 1 € an ein soziales Projekt gespendet. </w:t>
      </w:r>
      <w:r>
        <w:rPr>
          <w:rFonts w:cstheme="minorHAnsi"/>
          <w:sz w:val="28"/>
        </w:rPr>
        <w:t>Hans schreibt für „MIT“ einen Bericht über die Handy-Sammelaktion</w:t>
      </w:r>
      <w:r w:rsidR="00E70930">
        <w:rPr>
          <w:rFonts w:cstheme="minorHAnsi"/>
          <w:sz w:val="28"/>
        </w:rPr>
        <w:t xml:space="preserve">, um sie noch weiter bekannt zu machen. </w:t>
      </w:r>
    </w:p>
    <w:p w:rsidR="00E70930" w:rsidRDefault="00E70930" w:rsidP="00462277">
      <w:pPr>
        <w:pStyle w:val="Listenabsatz"/>
        <w:ind w:left="0"/>
        <w:rPr>
          <w:rFonts w:cstheme="minorHAnsi"/>
          <w:sz w:val="28"/>
        </w:rPr>
      </w:pPr>
    </w:p>
    <w:p w:rsidR="00E70930" w:rsidRDefault="00E70930" w:rsidP="00462277">
      <w:pPr>
        <w:pStyle w:val="Listenabsatz"/>
        <w:ind w:left="0"/>
        <w:rPr>
          <w:rFonts w:cstheme="minorHAnsi"/>
          <w:b/>
          <w:sz w:val="28"/>
        </w:rPr>
      </w:pPr>
      <w:r w:rsidRPr="00E70930">
        <w:rPr>
          <w:rFonts w:cstheme="minorHAnsi"/>
          <w:b/>
          <w:sz w:val="28"/>
        </w:rPr>
        <w:t xml:space="preserve">TOP 4: </w:t>
      </w:r>
      <w:r>
        <w:rPr>
          <w:rFonts w:cstheme="minorHAnsi"/>
          <w:b/>
          <w:sz w:val="28"/>
        </w:rPr>
        <w:t xml:space="preserve">Planungen für 2018: </w:t>
      </w:r>
    </w:p>
    <w:p w:rsidR="00E70930" w:rsidRDefault="00E70930" w:rsidP="00E70930">
      <w:pPr>
        <w:pStyle w:val="Listenabsatz"/>
        <w:numPr>
          <w:ilvl w:val="0"/>
          <w:numId w:val="2"/>
        </w:numPr>
        <w:rPr>
          <w:rFonts w:cstheme="minorHAnsi"/>
          <w:sz w:val="28"/>
        </w:rPr>
      </w:pPr>
      <w:r w:rsidRPr="00E70930">
        <w:rPr>
          <w:rFonts w:cstheme="minorHAnsi"/>
          <w:sz w:val="28"/>
        </w:rPr>
        <w:lastRenderedPageBreak/>
        <w:t>Mehr Öffentlichkeitsarbeit</w:t>
      </w:r>
      <w:r>
        <w:rPr>
          <w:rFonts w:cstheme="minorHAnsi"/>
          <w:sz w:val="28"/>
        </w:rPr>
        <w:t xml:space="preserve"> z.B. durch regelmäßige Berichte über die Arbeit der lokalen Agenda 21 im Mitteilungsblatt. </w:t>
      </w:r>
    </w:p>
    <w:p w:rsidR="00E70930" w:rsidRDefault="00E70930" w:rsidP="00E70930">
      <w:pPr>
        <w:pStyle w:val="Listenabsatz"/>
        <w:numPr>
          <w:ilvl w:val="0"/>
          <w:numId w:val="2"/>
        </w:numPr>
        <w:rPr>
          <w:rFonts w:cstheme="minorHAnsi"/>
          <w:sz w:val="28"/>
        </w:rPr>
      </w:pPr>
      <w:r>
        <w:rPr>
          <w:rFonts w:cstheme="minorHAnsi"/>
          <w:sz w:val="28"/>
        </w:rPr>
        <w:t xml:space="preserve">Wettbewerb mit Preisgeld für ein </w:t>
      </w:r>
      <w:r w:rsidRPr="00E70930">
        <w:rPr>
          <w:rFonts w:cstheme="minorHAnsi"/>
          <w:b/>
          <w:sz w:val="28"/>
        </w:rPr>
        <w:t>nachhaltiges Projekt</w:t>
      </w:r>
      <w:r>
        <w:rPr>
          <w:rFonts w:cstheme="minorHAnsi"/>
          <w:sz w:val="28"/>
        </w:rPr>
        <w:t xml:space="preserve">: Bernd schlägt ein Preisgeld von 250 € vor. Vor allem in sozialen Einrichtungen für Kinder und Jugendliche soll nachgefragt werden, was derzeit bereits läuft bzw. es soll informiert und Werbung für unseren Wettbewerb gemacht werden. </w:t>
      </w:r>
    </w:p>
    <w:p w:rsidR="000E2FE4" w:rsidRDefault="000E2FE4" w:rsidP="000E2FE4">
      <w:pPr>
        <w:pStyle w:val="Listenabsatz"/>
        <w:numPr>
          <w:ilvl w:val="0"/>
          <w:numId w:val="2"/>
        </w:numPr>
        <w:rPr>
          <w:rFonts w:cstheme="minorHAnsi"/>
          <w:sz w:val="28"/>
        </w:rPr>
      </w:pPr>
      <w:r>
        <w:rPr>
          <w:rFonts w:cstheme="minorHAnsi"/>
          <w:sz w:val="28"/>
        </w:rPr>
        <w:t xml:space="preserve">Wir sprechen an:  </w:t>
      </w:r>
      <w:proofErr w:type="spellStart"/>
      <w:r>
        <w:rPr>
          <w:rFonts w:cstheme="minorHAnsi"/>
          <w:sz w:val="28"/>
        </w:rPr>
        <w:t>Kiga</w:t>
      </w:r>
      <w:proofErr w:type="spellEnd"/>
      <w:r>
        <w:rPr>
          <w:rFonts w:cstheme="minorHAnsi"/>
          <w:sz w:val="28"/>
        </w:rPr>
        <w:t xml:space="preserve"> Unterm Regenbogen übernimmt Bernd. </w:t>
      </w:r>
    </w:p>
    <w:p w:rsidR="000E2FE4" w:rsidRDefault="000E2FE4" w:rsidP="000E2FE4">
      <w:pPr>
        <w:pStyle w:val="Listenabsatz"/>
        <w:rPr>
          <w:rFonts w:cstheme="minorHAnsi"/>
          <w:sz w:val="28"/>
        </w:rPr>
      </w:pPr>
      <w:r>
        <w:rPr>
          <w:rFonts w:cstheme="minorHAnsi"/>
          <w:sz w:val="28"/>
        </w:rPr>
        <w:t xml:space="preserve">         </w:t>
      </w:r>
      <w:r>
        <w:rPr>
          <w:rFonts w:cstheme="minorHAnsi"/>
          <w:sz w:val="28"/>
        </w:rPr>
        <w:tab/>
      </w:r>
      <w:r>
        <w:rPr>
          <w:rFonts w:cstheme="minorHAnsi"/>
          <w:sz w:val="28"/>
        </w:rPr>
        <w:tab/>
      </w:r>
      <w:r>
        <w:rPr>
          <w:rFonts w:cstheme="minorHAnsi"/>
          <w:sz w:val="28"/>
        </w:rPr>
        <w:tab/>
      </w:r>
      <w:proofErr w:type="spellStart"/>
      <w:r>
        <w:rPr>
          <w:rFonts w:cstheme="minorHAnsi"/>
          <w:sz w:val="28"/>
        </w:rPr>
        <w:t>Kiga</w:t>
      </w:r>
      <w:proofErr w:type="spellEnd"/>
      <w:r>
        <w:rPr>
          <w:rFonts w:cstheme="minorHAnsi"/>
          <w:sz w:val="28"/>
        </w:rPr>
        <w:t xml:space="preserve"> Am </w:t>
      </w:r>
      <w:proofErr w:type="spellStart"/>
      <w:r>
        <w:rPr>
          <w:rFonts w:cstheme="minorHAnsi"/>
          <w:sz w:val="28"/>
        </w:rPr>
        <w:t>Hasnbuckl</w:t>
      </w:r>
      <w:proofErr w:type="spellEnd"/>
      <w:r>
        <w:rPr>
          <w:rFonts w:cstheme="minorHAnsi"/>
          <w:sz w:val="28"/>
        </w:rPr>
        <w:t xml:space="preserve"> → Ilse, </w:t>
      </w:r>
    </w:p>
    <w:p w:rsidR="000E2FE4" w:rsidRDefault="000E2FE4" w:rsidP="000E2FE4">
      <w:pPr>
        <w:pStyle w:val="Listenabsatz"/>
        <w:rPr>
          <w:rFonts w:cstheme="minorHAnsi"/>
          <w:sz w:val="28"/>
        </w:rPr>
      </w:pPr>
      <w:r>
        <w:rPr>
          <w:rFonts w:cstheme="minorHAnsi"/>
          <w:sz w:val="28"/>
        </w:rPr>
        <w:tab/>
      </w:r>
      <w:r>
        <w:rPr>
          <w:rFonts w:cstheme="minorHAnsi"/>
          <w:sz w:val="28"/>
        </w:rPr>
        <w:tab/>
      </w:r>
      <w:r>
        <w:rPr>
          <w:rFonts w:cstheme="minorHAnsi"/>
          <w:sz w:val="28"/>
        </w:rPr>
        <w:tab/>
      </w:r>
      <w:proofErr w:type="spellStart"/>
      <w:r>
        <w:rPr>
          <w:rFonts w:cstheme="minorHAnsi"/>
          <w:sz w:val="28"/>
        </w:rPr>
        <w:t>Kiga</w:t>
      </w:r>
      <w:proofErr w:type="spellEnd"/>
      <w:r>
        <w:rPr>
          <w:rFonts w:cstheme="minorHAnsi"/>
          <w:sz w:val="28"/>
        </w:rPr>
        <w:t xml:space="preserve"> Blickwinkel und Jugendbeauftragte→ Irmingard</w:t>
      </w:r>
    </w:p>
    <w:p w:rsidR="000E2FE4" w:rsidRDefault="000E2FE4" w:rsidP="000E2FE4">
      <w:pPr>
        <w:pStyle w:val="Listenabsatz"/>
        <w:rPr>
          <w:rFonts w:cstheme="minorHAnsi"/>
          <w:sz w:val="28"/>
        </w:rPr>
      </w:pPr>
      <w:r>
        <w:rPr>
          <w:rFonts w:cstheme="minorHAnsi"/>
          <w:sz w:val="28"/>
        </w:rPr>
        <w:tab/>
      </w:r>
      <w:r>
        <w:rPr>
          <w:rFonts w:cstheme="minorHAnsi"/>
          <w:sz w:val="28"/>
        </w:rPr>
        <w:tab/>
      </w:r>
      <w:r>
        <w:rPr>
          <w:rFonts w:cstheme="minorHAnsi"/>
          <w:sz w:val="28"/>
        </w:rPr>
        <w:tab/>
        <w:t>Grundschule → Alex</w:t>
      </w:r>
    </w:p>
    <w:p w:rsidR="000E2FE4" w:rsidRDefault="000E2FE4" w:rsidP="000E2FE4">
      <w:pPr>
        <w:pStyle w:val="Listenabsatz"/>
        <w:rPr>
          <w:rFonts w:cstheme="minorHAnsi"/>
          <w:b/>
          <w:sz w:val="28"/>
        </w:rPr>
      </w:pPr>
      <w:r>
        <w:rPr>
          <w:rFonts w:cstheme="minorHAnsi"/>
          <w:sz w:val="28"/>
        </w:rPr>
        <w:t xml:space="preserve">Hierzu soll es eine Veranstaltung mit Preisverleihung geben. Möglicher Termin: </w:t>
      </w:r>
      <w:proofErr w:type="gramStart"/>
      <w:r w:rsidRPr="000E2FE4">
        <w:rPr>
          <w:rFonts w:cstheme="minorHAnsi"/>
          <w:b/>
          <w:sz w:val="28"/>
        </w:rPr>
        <w:t>Weltumwelttag ,</w:t>
      </w:r>
      <w:proofErr w:type="gramEnd"/>
      <w:r w:rsidRPr="000E2FE4">
        <w:rPr>
          <w:rFonts w:cstheme="minorHAnsi"/>
          <w:b/>
          <w:sz w:val="28"/>
        </w:rPr>
        <w:t xml:space="preserve"> Dienstag, 5. Juni</w:t>
      </w:r>
    </w:p>
    <w:p w:rsidR="000E2FE4" w:rsidRDefault="000E2FE4" w:rsidP="000E2FE4">
      <w:pPr>
        <w:pStyle w:val="Listenabsatz"/>
        <w:numPr>
          <w:ilvl w:val="0"/>
          <w:numId w:val="2"/>
        </w:numPr>
        <w:rPr>
          <w:rFonts w:cstheme="minorHAnsi"/>
          <w:sz w:val="28"/>
        </w:rPr>
      </w:pPr>
      <w:r w:rsidRPr="000E2FE4">
        <w:rPr>
          <w:rFonts w:cstheme="minorHAnsi"/>
          <w:sz w:val="28"/>
        </w:rPr>
        <w:t xml:space="preserve">Evtl. </w:t>
      </w:r>
      <w:r w:rsidRPr="00E4199C">
        <w:rPr>
          <w:rFonts w:cstheme="minorHAnsi"/>
          <w:b/>
          <w:sz w:val="28"/>
        </w:rPr>
        <w:t>Fahrradkorso</w:t>
      </w:r>
      <w:r w:rsidRPr="000E2FE4">
        <w:rPr>
          <w:rFonts w:cstheme="minorHAnsi"/>
          <w:sz w:val="28"/>
        </w:rPr>
        <w:t xml:space="preserve"> zum Thema Mobilität veranstalten, vielleicht wieder mit Denis </w:t>
      </w:r>
      <w:r>
        <w:rPr>
          <w:rFonts w:cstheme="minorHAnsi"/>
          <w:sz w:val="28"/>
        </w:rPr>
        <w:t xml:space="preserve">und Tanja </w:t>
      </w:r>
      <w:r w:rsidRPr="000E2FE4">
        <w:rPr>
          <w:rFonts w:cstheme="minorHAnsi"/>
          <w:sz w:val="28"/>
        </w:rPr>
        <w:t>Katzer</w:t>
      </w:r>
      <w:r>
        <w:rPr>
          <w:rFonts w:cstheme="minorHAnsi"/>
          <w:sz w:val="28"/>
        </w:rPr>
        <w:t xml:space="preserve">. </w:t>
      </w:r>
    </w:p>
    <w:p w:rsidR="000E2FE4" w:rsidRDefault="000E2FE4" w:rsidP="000E2FE4">
      <w:pPr>
        <w:pStyle w:val="Listenabsatz"/>
        <w:numPr>
          <w:ilvl w:val="0"/>
          <w:numId w:val="2"/>
        </w:numPr>
        <w:rPr>
          <w:rFonts w:cstheme="minorHAnsi"/>
          <w:sz w:val="28"/>
        </w:rPr>
      </w:pPr>
      <w:r w:rsidRPr="00E4199C">
        <w:rPr>
          <w:rFonts w:cstheme="minorHAnsi"/>
          <w:b/>
          <w:sz w:val="28"/>
        </w:rPr>
        <w:t>Armutskonfere</w:t>
      </w:r>
      <w:r w:rsidR="00E4199C" w:rsidRPr="00E4199C">
        <w:rPr>
          <w:rFonts w:cstheme="minorHAnsi"/>
          <w:b/>
          <w:sz w:val="28"/>
        </w:rPr>
        <w:t>n</w:t>
      </w:r>
      <w:r w:rsidRPr="00E4199C">
        <w:rPr>
          <w:rFonts w:cstheme="minorHAnsi"/>
          <w:b/>
          <w:sz w:val="28"/>
        </w:rPr>
        <w:t>z</w:t>
      </w:r>
      <w:r>
        <w:rPr>
          <w:rFonts w:cstheme="minorHAnsi"/>
          <w:sz w:val="28"/>
        </w:rPr>
        <w:t xml:space="preserve"> </w:t>
      </w:r>
      <w:r w:rsidR="00E4199C">
        <w:rPr>
          <w:rFonts w:cstheme="minorHAnsi"/>
          <w:sz w:val="28"/>
        </w:rPr>
        <w:t>in Schwaig veranstalten, evtl. in Form einer</w:t>
      </w:r>
      <w:r w:rsidR="00E4199C" w:rsidRPr="00E4199C">
        <w:rPr>
          <w:rFonts w:cstheme="minorHAnsi"/>
          <w:sz w:val="28"/>
        </w:rPr>
        <w:t xml:space="preserve"> </w:t>
      </w:r>
      <w:r w:rsidR="00E4199C">
        <w:rPr>
          <w:rFonts w:cstheme="minorHAnsi"/>
          <w:sz w:val="28"/>
        </w:rPr>
        <w:t>öffentliche</w:t>
      </w:r>
      <w:r w:rsidR="00E4199C">
        <w:rPr>
          <w:rFonts w:cstheme="minorHAnsi"/>
          <w:sz w:val="28"/>
        </w:rPr>
        <w:t>n</w:t>
      </w:r>
      <w:r w:rsidR="00E4199C">
        <w:rPr>
          <w:rFonts w:cstheme="minorHAnsi"/>
          <w:sz w:val="28"/>
        </w:rPr>
        <w:t xml:space="preserve"> </w:t>
      </w:r>
      <w:r w:rsidR="00E4199C">
        <w:rPr>
          <w:rFonts w:cstheme="minorHAnsi"/>
          <w:sz w:val="28"/>
        </w:rPr>
        <w:t>P</w:t>
      </w:r>
      <w:r w:rsidR="00E4199C">
        <w:rPr>
          <w:rFonts w:cstheme="minorHAnsi"/>
          <w:sz w:val="28"/>
        </w:rPr>
        <w:t>odiumsdiskussion</w:t>
      </w:r>
      <w:r w:rsidR="00E4199C">
        <w:rPr>
          <w:rFonts w:cstheme="minorHAnsi"/>
          <w:sz w:val="28"/>
        </w:rPr>
        <w:t>: Alle sozialen Organisationen, die mit diesem Thema zu tun haben, ansprechen und an einen Tisch holen: Diakonie, beide Kirchen, Gemeinde, Tafel, Nachbarschaftshilfe, Helferkreis….</w:t>
      </w:r>
    </w:p>
    <w:p w:rsidR="00E4199C" w:rsidRPr="00E4199C" w:rsidRDefault="00E4199C" w:rsidP="000E2FE4">
      <w:pPr>
        <w:pStyle w:val="Listenabsatz"/>
        <w:numPr>
          <w:ilvl w:val="0"/>
          <w:numId w:val="2"/>
        </w:numPr>
        <w:rPr>
          <w:rFonts w:cstheme="minorHAnsi"/>
          <w:sz w:val="28"/>
        </w:rPr>
      </w:pPr>
      <w:r>
        <w:rPr>
          <w:rFonts w:cstheme="minorHAnsi"/>
          <w:b/>
          <w:sz w:val="28"/>
        </w:rPr>
        <w:t>Podiumsdiskussion zur Landtagswahl (Sonntag, 14. Oktober</w:t>
      </w:r>
      <w:proofErr w:type="gramStart"/>
      <w:r>
        <w:rPr>
          <w:rFonts w:cstheme="minorHAnsi"/>
          <w:b/>
          <w:sz w:val="28"/>
        </w:rPr>
        <w:t>) :</w:t>
      </w:r>
      <w:proofErr w:type="gramEnd"/>
      <w:r>
        <w:rPr>
          <w:rFonts w:cstheme="minorHAnsi"/>
          <w:b/>
          <w:sz w:val="28"/>
        </w:rPr>
        <w:t xml:space="preserve"> </w:t>
      </w:r>
    </w:p>
    <w:p w:rsidR="00E4199C" w:rsidRPr="00E4199C" w:rsidRDefault="00E4199C" w:rsidP="00E4199C">
      <w:pPr>
        <w:pStyle w:val="Listenabsatz"/>
        <w:rPr>
          <w:rFonts w:cstheme="minorHAnsi"/>
          <w:sz w:val="28"/>
        </w:rPr>
      </w:pPr>
      <w:r w:rsidRPr="00E4199C">
        <w:rPr>
          <w:rFonts w:cstheme="minorHAnsi"/>
          <w:sz w:val="28"/>
        </w:rPr>
        <w:t>Motto: Mehr soziale Gerechtigkeit und Nachhaltigkeit für unser Land!</w:t>
      </w:r>
    </w:p>
    <w:p w:rsidR="00E4199C" w:rsidRDefault="00E4199C" w:rsidP="00E4199C">
      <w:pPr>
        <w:pStyle w:val="Listenabsatz"/>
        <w:rPr>
          <w:rFonts w:cstheme="minorHAnsi"/>
          <w:b/>
          <w:sz w:val="28"/>
        </w:rPr>
      </w:pPr>
      <w:r>
        <w:rPr>
          <w:rFonts w:cstheme="minorHAnsi"/>
          <w:sz w:val="28"/>
        </w:rPr>
        <w:t xml:space="preserve">Termin: Mitte September, evtl.: </w:t>
      </w:r>
      <w:r w:rsidRPr="00E4199C">
        <w:rPr>
          <w:rFonts w:cstheme="minorHAnsi"/>
          <w:b/>
          <w:sz w:val="28"/>
        </w:rPr>
        <w:t>Mittwoch 12.09.18</w:t>
      </w:r>
    </w:p>
    <w:p w:rsidR="00E4199C" w:rsidRPr="00CD5FBC" w:rsidRDefault="00E4199C" w:rsidP="00E4199C">
      <w:pPr>
        <w:pStyle w:val="Listenabsatz"/>
        <w:rPr>
          <w:rFonts w:cstheme="minorHAnsi"/>
          <w:sz w:val="28"/>
        </w:rPr>
      </w:pPr>
      <w:r w:rsidRPr="00CD5FBC">
        <w:rPr>
          <w:rFonts w:cstheme="minorHAnsi"/>
          <w:sz w:val="28"/>
        </w:rPr>
        <w:t>Ort: Bürger</w:t>
      </w:r>
      <w:r w:rsidR="00CD5FBC" w:rsidRPr="00CD5FBC">
        <w:rPr>
          <w:rFonts w:cstheme="minorHAnsi"/>
          <w:sz w:val="28"/>
        </w:rPr>
        <w:t>s</w:t>
      </w:r>
      <w:r w:rsidRPr="00CD5FBC">
        <w:rPr>
          <w:rFonts w:cstheme="minorHAnsi"/>
          <w:sz w:val="28"/>
        </w:rPr>
        <w:t xml:space="preserve">aal </w:t>
      </w:r>
      <w:proofErr w:type="spellStart"/>
      <w:r w:rsidR="00CD5FBC" w:rsidRPr="00CD5FBC">
        <w:rPr>
          <w:rFonts w:cstheme="minorHAnsi"/>
          <w:sz w:val="28"/>
        </w:rPr>
        <w:t>Behringersdorf</w:t>
      </w:r>
      <w:proofErr w:type="spellEnd"/>
      <w:r w:rsidR="00CD5FBC">
        <w:rPr>
          <w:rFonts w:cstheme="minorHAnsi"/>
          <w:sz w:val="28"/>
        </w:rPr>
        <w:t xml:space="preserve"> (Irmingard übernimmt die Reservierung)</w:t>
      </w:r>
    </w:p>
    <w:p w:rsidR="00E4199C" w:rsidRDefault="00E4199C" w:rsidP="00E4199C">
      <w:pPr>
        <w:pStyle w:val="Listenabsatz"/>
        <w:rPr>
          <w:rFonts w:cstheme="minorHAnsi"/>
          <w:sz w:val="28"/>
        </w:rPr>
      </w:pPr>
      <w:r w:rsidRPr="00E4199C">
        <w:rPr>
          <w:rFonts w:cstheme="minorHAnsi"/>
          <w:sz w:val="28"/>
        </w:rPr>
        <w:t>Vorarbeiten: Wahlprüfsteine zu wichtigen Themenbereichen aufstellen</w:t>
      </w:r>
      <w:r>
        <w:rPr>
          <w:rFonts w:cstheme="minorHAnsi"/>
          <w:sz w:val="28"/>
        </w:rPr>
        <w:t>, Briefe /Einladung an die Parteien. Bernd schaut im Archiv nach und verfasst einen Vorschlag für einen Brief</w:t>
      </w:r>
      <w:r w:rsidR="00CD5FBC">
        <w:rPr>
          <w:rFonts w:cstheme="minorHAnsi"/>
          <w:sz w:val="28"/>
        </w:rPr>
        <w:t xml:space="preserve"> bzw. versendet Briefe</w:t>
      </w:r>
      <w:r>
        <w:rPr>
          <w:rFonts w:cstheme="minorHAnsi"/>
          <w:sz w:val="28"/>
        </w:rPr>
        <w:t xml:space="preserve">! </w:t>
      </w:r>
    </w:p>
    <w:p w:rsidR="006C4954" w:rsidRDefault="00CD5FBC" w:rsidP="00CD5FBC">
      <w:pPr>
        <w:spacing w:line="240" w:lineRule="auto"/>
        <w:rPr>
          <w:rFonts w:cstheme="minorHAnsi"/>
          <w:b/>
          <w:sz w:val="28"/>
        </w:rPr>
      </w:pPr>
      <w:r w:rsidRPr="00CD5FBC">
        <w:rPr>
          <w:rFonts w:cstheme="minorHAnsi"/>
          <w:b/>
          <w:sz w:val="28"/>
        </w:rPr>
        <w:t>Top 5: Sonstiges:</w:t>
      </w:r>
      <w:r>
        <w:rPr>
          <w:rFonts w:cstheme="minorHAnsi"/>
          <w:b/>
          <w:sz w:val="28"/>
        </w:rPr>
        <w:t xml:space="preserve">  </w:t>
      </w:r>
    </w:p>
    <w:p w:rsidR="006C4954" w:rsidRDefault="00CD5FBC" w:rsidP="006C4954">
      <w:pPr>
        <w:spacing w:line="240" w:lineRule="auto"/>
        <w:ind w:left="708"/>
        <w:rPr>
          <w:rFonts w:cstheme="minorHAnsi"/>
          <w:sz w:val="28"/>
        </w:rPr>
      </w:pPr>
      <w:r w:rsidRPr="00CD5FBC">
        <w:rPr>
          <w:rFonts w:cstheme="minorHAnsi"/>
          <w:sz w:val="28"/>
        </w:rPr>
        <w:t>Manfred regt an, eine</w:t>
      </w:r>
      <w:r>
        <w:rPr>
          <w:rFonts w:cstheme="minorHAnsi"/>
          <w:sz w:val="28"/>
        </w:rPr>
        <w:t>n</w:t>
      </w:r>
      <w:r w:rsidRPr="00CD5FBC">
        <w:rPr>
          <w:rFonts w:cstheme="minorHAnsi"/>
          <w:sz w:val="28"/>
        </w:rPr>
        <w:t xml:space="preserve"> Flohmarkt für Erwachsene in Schwaig</w:t>
      </w:r>
      <w:r w:rsidR="006C4954">
        <w:rPr>
          <w:rFonts w:cstheme="minorHAnsi"/>
          <w:sz w:val="28"/>
        </w:rPr>
        <w:t xml:space="preserve"> zu veranstalten.      </w:t>
      </w:r>
    </w:p>
    <w:p w:rsidR="006C4954" w:rsidRDefault="006C4954" w:rsidP="006C4954">
      <w:pPr>
        <w:spacing w:line="240" w:lineRule="auto"/>
        <w:ind w:left="708"/>
        <w:rPr>
          <w:rFonts w:cstheme="minorHAnsi"/>
          <w:sz w:val="28"/>
        </w:rPr>
      </w:pPr>
      <w:bookmarkStart w:id="0" w:name="_GoBack"/>
      <w:bookmarkEnd w:id="0"/>
      <w:r>
        <w:rPr>
          <w:rFonts w:cstheme="minorHAnsi"/>
          <w:sz w:val="28"/>
        </w:rPr>
        <w:t xml:space="preserve">       </w:t>
      </w:r>
    </w:p>
    <w:p w:rsidR="00CD5FBC" w:rsidRDefault="006C4954" w:rsidP="006C4954">
      <w:pPr>
        <w:spacing w:line="240" w:lineRule="auto"/>
        <w:ind w:left="708"/>
        <w:rPr>
          <w:rFonts w:cstheme="minorHAnsi"/>
          <w:sz w:val="28"/>
        </w:rPr>
      </w:pPr>
      <w:r>
        <w:rPr>
          <w:rFonts w:cstheme="minorHAnsi"/>
          <w:sz w:val="28"/>
        </w:rPr>
        <w:t xml:space="preserve">Gez. Alexandra Sopp                                                                 11.02.18 </w:t>
      </w:r>
    </w:p>
    <w:p w:rsidR="00CD5FBC" w:rsidRPr="00CD5FBC" w:rsidRDefault="00CD5FBC" w:rsidP="00CD5FBC">
      <w:pPr>
        <w:rPr>
          <w:rFonts w:cstheme="minorHAnsi"/>
          <w:b/>
          <w:sz w:val="28"/>
        </w:rPr>
      </w:pPr>
    </w:p>
    <w:p w:rsidR="00CD5FBC" w:rsidRDefault="00CD5FBC" w:rsidP="00E4199C">
      <w:pPr>
        <w:pStyle w:val="Listenabsatz"/>
        <w:rPr>
          <w:rFonts w:cstheme="minorHAnsi"/>
          <w:sz w:val="28"/>
        </w:rPr>
      </w:pPr>
    </w:p>
    <w:p w:rsidR="00E4199C" w:rsidRPr="00E4199C" w:rsidRDefault="00E4199C" w:rsidP="00E4199C">
      <w:pPr>
        <w:pStyle w:val="Listenabsatz"/>
        <w:rPr>
          <w:rFonts w:cstheme="minorHAnsi"/>
          <w:sz w:val="28"/>
        </w:rPr>
      </w:pPr>
    </w:p>
    <w:p w:rsidR="00E4199C" w:rsidRPr="000E2FE4" w:rsidRDefault="00E4199C" w:rsidP="00E4199C">
      <w:pPr>
        <w:pStyle w:val="Listenabsatz"/>
        <w:rPr>
          <w:rFonts w:cstheme="minorHAnsi"/>
          <w:sz w:val="28"/>
        </w:rPr>
      </w:pPr>
    </w:p>
    <w:p w:rsidR="000E2FE4" w:rsidRPr="000E2FE4" w:rsidRDefault="000E2FE4" w:rsidP="000E2FE4">
      <w:pPr>
        <w:pStyle w:val="Listenabsatz"/>
        <w:ind w:left="0"/>
        <w:rPr>
          <w:rFonts w:cstheme="minorHAnsi"/>
          <w:b/>
          <w:sz w:val="28"/>
        </w:rPr>
      </w:pPr>
    </w:p>
    <w:p w:rsidR="00E70930" w:rsidRPr="00E70930" w:rsidRDefault="00E70930" w:rsidP="00462277">
      <w:pPr>
        <w:pStyle w:val="Listenabsatz"/>
        <w:ind w:left="0"/>
        <w:rPr>
          <w:rFonts w:cstheme="minorHAnsi"/>
          <w:sz w:val="28"/>
        </w:rPr>
      </w:pPr>
    </w:p>
    <w:p w:rsidR="000C4929" w:rsidRPr="00462277" w:rsidRDefault="000C4929" w:rsidP="000C4929">
      <w:pPr>
        <w:pStyle w:val="Listenabsatz"/>
        <w:rPr>
          <w:sz w:val="32"/>
        </w:rPr>
      </w:pPr>
    </w:p>
    <w:sectPr w:rsidR="000C4929" w:rsidRPr="00462277" w:rsidSect="00C511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3E96"/>
    <w:multiLevelType w:val="hybridMultilevel"/>
    <w:tmpl w:val="8D405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5F0AFB"/>
    <w:multiLevelType w:val="hybridMultilevel"/>
    <w:tmpl w:val="DA404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7A"/>
    <w:rsid w:val="0000562A"/>
    <w:rsid w:val="00022A28"/>
    <w:rsid w:val="00036FD0"/>
    <w:rsid w:val="00056512"/>
    <w:rsid w:val="00060151"/>
    <w:rsid w:val="00074C3F"/>
    <w:rsid w:val="00092BE5"/>
    <w:rsid w:val="000C1629"/>
    <w:rsid w:val="000C4929"/>
    <w:rsid w:val="000E0977"/>
    <w:rsid w:val="000E2FE4"/>
    <w:rsid w:val="000E6940"/>
    <w:rsid w:val="00105BB3"/>
    <w:rsid w:val="00117E54"/>
    <w:rsid w:val="00125F28"/>
    <w:rsid w:val="0012609D"/>
    <w:rsid w:val="00146FD6"/>
    <w:rsid w:val="00180841"/>
    <w:rsid w:val="00196005"/>
    <w:rsid w:val="00197B17"/>
    <w:rsid w:val="001A16F0"/>
    <w:rsid w:val="001B1370"/>
    <w:rsid w:val="001B67DE"/>
    <w:rsid w:val="001D4885"/>
    <w:rsid w:val="00200632"/>
    <w:rsid w:val="00206108"/>
    <w:rsid w:val="00217AF5"/>
    <w:rsid w:val="00261769"/>
    <w:rsid w:val="00263079"/>
    <w:rsid w:val="0026761D"/>
    <w:rsid w:val="00292B77"/>
    <w:rsid w:val="00296B25"/>
    <w:rsid w:val="002A4506"/>
    <w:rsid w:val="002B01C3"/>
    <w:rsid w:val="002B6424"/>
    <w:rsid w:val="002D4449"/>
    <w:rsid w:val="002D6AD1"/>
    <w:rsid w:val="002E09DE"/>
    <w:rsid w:val="002F2A00"/>
    <w:rsid w:val="002F3732"/>
    <w:rsid w:val="003023E5"/>
    <w:rsid w:val="0031758B"/>
    <w:rsid w:val="00327F6A"/>
    <w:rsid w:val="00364351"/>
    <w:rsid w:val="00364C6D"/>
    <w:rsid w:val="003671E4"/>
    <w:rsid w:val="00367B44"/>
    <w:rsid w:val="00381AC1"/>
    <w:rsid w:val="00387CF1"/>
    <w:rsid w:val="0039321B"/>
    <w:rsid w:val="003B4219"/>
    <w:rsid w:val="003D767C"/>
    <w:rsid w:val="003E28E9"/>
    <w:rsid w:val="003E2FF1"/>
    <w:rsid w:val="004050DB"/>
    <w:rsid w:val="0040699E"/>
    <w:rsid w:val="00410BE2"/>
    <w:rsid w:val="004206C9"/>
    <w:rsid w:val="004277CA"/>
    <w:rsid w:val="004542F8"/>
    <w:rsid w:val="00462277"/>
    <w:rsid w:val="00466B7A"/>
    <w:rsid w:val="004736EA"/>
    <w:rsid w:val="0047674F"/>
    <w:rsid w:val="004847A5"/>
    <w:rsid w:val="004A3EEE"/>
    <w:rsid w:val="004A611F"/>
    <w:rsid w:val="004B1567"/>
    <w:rsid w:val="004B385C"/>
    <w:rsid w:val="004B6EF1"/>
    <w:rsid w:val="004C52E6"/>
    <w:rsid w:val="004E603C"/>
    <w:rsid w:val="005001B3"/>
    <w:rsid w:val="00510D61"/>
    <w:rsid w:val="00511F3B"/>
    <w:rsid w:val="00523258"/>
    <w:rsid w:val="00525299"/>
    <w:rsid w:val="005908E9"/>
    <w:rsid w:val="005C7279"/>
    <w:rsid w:val="005E7D36"/>
    <w:rsid w:val="005F4C76"/>
    <w:rsid w:val="005F7F00"/>
    <w:rsid w:val="00600FE8"/>
    <w:rsid w:val="006013ED"/>
    <w:rsid w:val="00601A75"/>
    <w:rsid w:val="00666820"/>
    <w:rsid w:val="0068642B"/>
    <w:rsid w:val="00695348"/>
    <w:rsid w:val="006A15E4"/>
    <w:rsid w:val="006B020C"/>
    <w:rsid w:val="006C155B"/>
    <w:rsid w:val="006C4954"/>
    <w:rsid w:val="006D6035"/>
    <w:rsid w:val="006D7026"/>
    <w:rsid w:val="00725AB1"/>
    <w:rsid w:val="007342DB"/>
    <w:rsid w:val="007469FE"/>
    <w:rsid w:val="007638E5"/>
    <w:rsid w:val="00763A51"/>
    <w:rsid w:val="0077128A"/>
    <w:rsid w:val="00782DBA"/>
    <w:rsid w:val="007854DE"/>
    <w:rsid w:val="007A5AB3"/>
    <w:rsid w:val="007E160B"/>
    <w:rsid w:val="007F2165"/>
    <w:rsid w:val="007F34C6"/>
    <w:rsid w:val="00803C88"/>
    <w:rsid w:val="0080639A"/>
    <w:rsid w:val="008327AC"/>
    <w:rsid w:val="00870CB3"/>
    <w:rsid w:val="00871B01"/>
    <w:rsid w:val="00872706"/>
    <w:rsid w:val="0087534B"/>
    <w:rsid w:val="00875634"/>
    <w:rsid w:val="00877FD9"/>
    <w:rsid w:val="008967F6"/>
    <w:rsid w:val="008D72E4"/>
    <w:rsid w:val="008F01F7"/>
    <w:rsid w:val="009006BF"/>
    <w:rsid w:val="00906944"/>
    <w:rsid w:val="00923581"/>
    <w:rsid w:val="00935A84"/>
    <w:rsid w:val="009504B4"/>
    <w:rsid w:val="009539D7"/>
    <w:rsid w:val="00997DD6"/>
    <w:rsid w:val="009A59CD"/>
    <w:rsid w:val="009B6937"/>
    <w:rsid w:val="009D2A82"/>
    <w:rsid w:val="009E3531"/>
    <w:rsid w:val="009F22AA"/>
    <w:rsid w:val="00A23FBB"/>
    <w:rsid w:val="00A24CB3"/>
    <w:rsid w:val="00A40A74"/>
    <w:rsid w:val="00A41D50"/>
    <w:rsid w:val="00A70119"/>
    <w:rsid w:val="00A8086B"/>
    <w:rsid w:val="00AB5BBB"/>
    <w:rsid w:val="00AE4CA7"/>
    <w:rsid w:val="00AE525C"/>
    <w:rsid w:val="00AF0EA8"/>
    <w:rsid w:val="00B04898"/>
    <w:rsid w:val="00B06F47"/>
    <w:rsid w:val="00B1083C"/>
    <w:rsid w:val="00B26268"/>
    <w:rsid w:val="00B36FDC"/>
    <w:rsid w:val="00B663DB"/>
    <w:rsid w:val="00B81004"/>
    <w:rsid w:val="00B970C8"/>
    <w:rsid w:val="00BA0B62"/>
    <w:rsid w:val="00BA7A26"/>
    <w:rsid w:val="00BB4FA5"/>
    <w:rsid w:val="00BC5C68"/>
    <w:rsid w:val="00BC694D"/>
    <w:rsid w:val="00BF1D36"/>
    <w:rsid w:val="00BF1E4D"/>
    <w:rsid w:val="00BF52AC"/>
    <w:rsid w:val="00BF6486"/>
    <w:rsid w:val="00C01BE3"/>
    <w:rsid w:val="00C0261F"/>
    <w:rsid w:val="00C03548"/>
    <w:rsid w:val="00C302D8"/>
    <w:rsid w:val="00C376F7"/>
    <w:rsid w:val="00C44CDD"/>
    <w:rsid w:val="00C511C0"/>
    <w:rsid w:val="00C51A30"/>
    <w:rsid w:val="00C66C85"/>
    <w:rsid w:val="00C73E95"/>
    <w:rsid w:val="00C86697"/>
    <w:rsid w:val="00C96558"/>
    <w:rsid w:val="00CA15FD"/>
    <w:rsid w:val="00CC62E8"/>
    <w:rsid w:val="00CD5FBC"/>
    <w:rsid w:val="00CE43FC"/>
    <w:rsid w:val="00CE7D3D"/>
    <w:rsid w:val="00CF688F"/>
    <w:rsid w:val="00D1659F"/>
    <w:rsid w:val="00D16EE3"/>
    <w:rsid w:val="00D23043"/>
    <w:rsid w:val="00D25825"/>
    <w:rsid w:val="00D33B27"/>
    <w:rsid w:val="00D3725E"/>
    <w:rsid w:val="00D458FF"/>
    <w:rsid w:val="00D557B4"/>
    <w:rsid w:val="00D6083A"/>
    <w:rsid w:val="00DA553B"/>
    <w:rsid w:val="00DC1B27"/>
    <w:rsid w:val="00DF0BAA"/>
    <w:rsid w:val="00DF4C0D"/>
    <w:rsid w:val="00E21F6A"/>
    <w:rsid w:val="00E2274E"/>
    <w:rsid w:val="00E227A6"/>
    <w:rsid w:val="00E2374F"/>
    <w:rsid w:val="00E258F7"/>
    <w:rsid w:val="00E25C05"/>
    <w:rsid w:val="00E30E34"/>
    <w:rsid w:val="00E4199C"/>
    <w:rsid w:val="00E67BE2"/>
    <w:rsid w:val="00E70930"/>
    <w:rsid w:val="00E77D65"/>
    <w:rsid w:val="00EB7060"/>
    <w:rsid w:val="00EC493A"/>
    <w:rsid w:val="00ED35D7"/>
    <w:rsid w:val="00ED46AB"/>
    <w:rsid w:val="00ED71BB"/>
    <w:rsid w:val="00F02F4A"/>
    <w:rsid w:val="00F17FE1"/>
    <w:rsid w:val="00F40D7D"/>
    <w:rsid w:val="00F53C67"/>
    <w:rsid w:val="00F73CB5"/>
    <w:rsid w:val="00F7554F"/>
    <w:rsid w:val="00F82DDD"/>
    <w:rsid w:val="00F84721"/>
    <w:rsid w:val="00FA4144"/>
    <w:rsid w:val="00FA4B9D"/>
    <w:rsid w:val="00FB42DD"/>
    <w:rsid w:val="00FB4A1A"/>
    <w:rsid w:val="00FB70EA"/>
    <w:rsid w:val="00FC5A32"/>
    <w:rsid w:val="00FC7722"/>
    <w:rsid w:val="00FE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FA1D"/>
  <w15:chartTrackingRefBased/>
  <w15:docId w15:val="{C1E67849-0B66-437A-9E23-2123267D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6B7A"/>
    <w:rPr>
      <w:rFonts w:eastAsiaTheme="minorEastAsia"/>
      <w:lang w:eastAsia="de-DE"/>
    </w:rPr>
  </w:style>
  <w:style w:type="paragraph" w:styleId="berschrift3">
    <w:name w:val="heading 3"/>
    <w:basedOn w:val="Standard"/>
    <w:next w:val="Standard"/>
    <w:link w:val="berschrift3Zchn"/>
    <w:uiPriority w:val="9"/>
    <w:unhideWhenUsed/>
    <w:qFormat/>
    <w:rsid w:val="004B6E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B7A"/>
    <w:pPr>
      <w:ind w:left="720"/>
      <w:contextualSpacing/>
    </w:pPr>
  </w:style>
  <w:style w:type="character" w:customStyle="1" w:styleId="berschrift3Zchn">
    <w:name w:val="Überschrift 3 Zchn"/>
    <w:basedOn w:val="Absatz-Standardschriftart"/>
    <w:link w:val="berschrift3"/>
    <w:uiPriority w:val="9"/>
    <w:rsid w:val="004B6EF1"/>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gi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Sopp</dc:creator>
  <cp:keywords/>
  <dc:description/>
  <cp:lastModifiedBy>Alexandra Sopp</cp:lastModifiedBy>
  <cp:revision>1</cp:revision>
  <dcterms:created xsi:type="dcterms:W3CDTF">2018-02-11T16:44:00Z</dcterms:created>
  <dcterms:modified xsi:type="dcterms:W3CDTF">2018-02-11T18:38:00Z</dcterms:modified>
</cp:coreProperties>
</file>